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B8F" w:rsidRDefault="002A1B8F" w:rsidP="00F146C4">
      <w:pPr>
        <w:ind w:left="360"/>
      </w:pPr>
      <w:bookmarkStart w:id="0" w:name="_GoBack"/>
      <w:bookmarkEnd w:id="0"/>
      <w:r>
        <w:rPr>
          <w:noProof/>
        </w:rPr>
        <w:drawing>
          <wp:inline distT="0" distB="0" distL="0" distR="0" wp14:anchorId="7EB5C432" wp14:editId="455E3395">
            <wp:extent cx="83978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78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2A1B8F" w:rsidRDefault="002A1B8F" w:rsidP="00F146C4">
      <w:pPr>
        <w:ind w:left="360"/>
      </w:pPr>
    </w:p>
    <w:p w:rsidR="00F146C4" w:rsidRDefault="00F146C4" w:rsidP="00F146C4">
      <w:pPr>
        <w:ind w:left="360"/>
        <w:rPr>
          <w:b/>
          <w:i/>
        </w:rPr>
      </w:pPr>
      <w:r>
        <w:rPr>
          <w:b/>
          <w:i/>
        </w:rPr>
        <w:t>7 класс</w:t>
      </w:r>
    </w:p>
    <w:p w:rsidR="00F146C4" w:rsidRDefault="00F146C4" w:rsidP="00F146C4"/>
    <w:tbl>
      <w:tblPr>
        <w:tblW w:w="1274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9"/>
        <w:gridCol w:w="756"/>
        <w:gridCol w:w="100"/>
        <w:gridCol w:w="543"/>
        <w:gridCol w:w="8032"/>
        <w:gridCol w:w="2127"/>
      </w:tblGrid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rPr>
                <w:b/>
              </w:rPr>
            </w:pPr>
            <w:r>
              <w:rPr>
                <w:b/>
              </w:rPr>
              <w:t>Тема раздела, тема урока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03.09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rPr>
                <w:b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четверть ( 9 ч )</w:t>
            </w:r>
          </w:p>
          <w:p w:rsidR="00F146C4" w:rsidRDefault="00F146C4">
            <w:r>
              <w:t xml:space="preserve"> «Магическая единственность» музыкального произведения. Неповторимость музыкальных произведений.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08.09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snapToGrid w:val="0"/>
            </w:pPr>
            <w:r>
              <w:t>Музыку трудно объяснить словами.</w:t>
            </w:r>
          </w:p>
          <w:p w:rsidR="00F146C4" w:rsidRDefault="00F146C4">
            <w:r>
              <w:t>Что такое музыкальное содержание.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15.09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Что такое музыкальное содержание?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4.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22.09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Музыка, которую необходимо объяснить словами.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5.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29.09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Ноябрьский образ в пьесе П. Чайковского.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6.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06.10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«Восточная» партитура Н. Римского – Корсакова «</w:t>
            </w:r>
            <w:proofErr w:type="spellStart"/>
            <w:r>
              <w:t>Шехеразада</w:t>
            </w:r>
            <w:proofErr w:type="spellEnd"/>
            <w:r>
              <w:t>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7.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13.10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Когда музыка не нуждается в словах.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8.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20.10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Обобщение и систематизация знаний по теме «Содержание и форма музыки»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9.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27.10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Лирические образы в музыке.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четверть ( 8 ч )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10.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10.11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Драматические образы в музыке.</w:t>
            </w:r>
          </w:p>
          <w:p w:rsidR="00F146C4" w:rsidRDefault="00F146C4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11.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17.11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Эпические образы в музыке.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12.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24.11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«Память жанра». Определение замысла произведения через средства музыкальной выразительности.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13.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01.12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Такие разные песни.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14.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08.12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Такие разные танцы.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lastRenderedPageBreak/>
              <w:t>15.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15.12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Такие разные марши.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16.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22.12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Обобщение и систематизация знаний по теме «Такие разные песни, танцы, марши»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17.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29.12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«Сюжеты» и «герои» музыкальной формы.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четверть ( 9ч )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18.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19.01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«Художественная форма – это ставшее зримым содержание».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19.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26.01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От целого к деталям.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20.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02.02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Какой бывает музыкальная композиция.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09.02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Музыкальный шедевр в шестнадцати тактах (период).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16.02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Два напева в романсе</w:t>
            </w:r>
          </w:p>
          <w:p w:rsidR="00F146C4" w:rsidRDefault="00F146C4">
            <w:r>
              <w:rPr>
                <w:color w:val="000000"/>
              </w:rPr>
              <w:t>М. Глинки «Венецианская ночь» (двухчастная форма).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23.02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roofErr w:type="spellStart"/>
            <w:r>
              <w:rPr>
                <w:color w:val="000000"/>
              </w:rPr>
              <w:t>Трехчастность</w:t>
            </w:r>
            <w:proofErr w:type="spellEnd"/>
            <w:r>
              <w:rPr>
                <w:color w:val="000000"/>
              </w:rPr>
              <w:t xml:space="preserve"> в «ночной серенаде» Пушкина – Глинки.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24.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02.03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Многомерность образа в форме рондо.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25.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09.03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 xml:space="preserve">Образ Великой Отечественной войны в «Ленинградской» симфонии </w:t>
            </w:r>
            <w:proofErr w:type="spellStart"/>
            <w:r>
              <w:rPr>
                <w:color w:val="000000"/>
              </w:rPr>
              <w:t>Д.Шостаковича</w:t>
            </w:r>
            <w:proofErr w:type="spellEnd"/>
            <w:r>
              <w:rPr>
                <w:color w:val="000000"/>
              </w:rPr>
              <w:t xml:space="preserve"> (вариации).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26.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16.03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Обобщение и систематизация знаний по теме «Образы ВОВ»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2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b/>
                <w:lang w:val="en-US"/>
              </w:rPr>
              <w:t>IV</w:t>
            </w:r>
            <w:r>
              <w:rPr>
                <w:b/>
              </w:rPr>
              <w:t xml:space="preserve"> четверть (9ч )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27.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05.04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Музыка в развитии.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28.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06.04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rPr>
                <w:color w:val="000000"/>
              </w:rPr>
              <w:t>Музыкальный порыв. Высокое эстетическое значение искусства.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29.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13.04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Движение образов и персонажей в оперной драматургии.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30.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20.04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snapToGrid w:val="0"/>
            </w:pPr>
            <w:r>
              <w:t>Диалог искусств: «Слово о полку Игореве» и «Князь Игорь».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31.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27.04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Развитие музыкальных тем в симфонической драматургии.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*</w:t>
            </w:r>
          </w:p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32.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04.05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Развитие музыкальных тем в симфонической драматургии. Углубление.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33.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11.05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rPr>
                <w:b/>
              </w:rPr>
            </w:pPr>
            <w:r>
              <w:t>Жизненное содержание и форма музыкальных произведений.</w:t>
            </w:r>
            <w:r>
              <w:rPr>
                <w:b/>
              </w:rPr>
              <w:t xml:space="preserve"> Контрольная работа (тест)</w:t>
            </w:r>
          </w:p>
          <w:p w:rsidR="00F146C4" w:rsidRDefault="00F146C4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34.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18.05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 xml:space="preserve">Обобщение и систематизация знаний по теме года «Содержание и </w:t>
            </w:r>
            <w:proofErr w:type="gramStart"/>
            <w:r>
              <w:t>форма  в</w:t>
            </w:r>
            <w:proofErr w:type="gramEnd"/>
            <w:r>
              <w:t xml:space="preserve"> музыке».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  <w:tr w:rsidR="00F146C4" w:rsidTr="00F146C4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35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25.05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  <w:tc>
          <w:tcPr>
            <w:tcW w:w="8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r>
              <w:t>Урок-концерт по теме «Содержание и форма в музыке»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/>
        </w:tc>
      </w:tr>
    </w:tbl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  <w:r>
        <w:rPr>
          <w:b/>
        </w:rPr>
        <w:t xml:space="preserve">* - </w:t>
      </w:r>
      <w:r>
        <w:t>региональный компонент</w:t>
      </w: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</w:p>
    <w:p w:rsidR="00F146C4" w:rsidRDefault="00F146C4" w:rsidP="00F146C4">
      <w:pPr>
        <w:pStyle w:val="a3"/>
        <w:widowControl w:val="0"/>
        <w:ind w:firstLine="900"/>
        <w:rPr>
          <w:b/>
        </w:rPr>
      </w:pPr>
      <w:r>
        <w:rPr>
          <w:b/>
        </w:rPr>
        <w:t>8 класс</w:t>
      </w:r>
    </w:p>
    <w:tbl>
      <w:tblPr>
        <w:tblW w:w="1245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993"/>
        <w:gridCol w:w="850"/>
        <w:gridCol w:w="8221"/>
        <w:gridCol w:w="1559"/>
      </w:tblGrid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  <w:rPr>
                <w:b/>
              </w:rPr>
            </w:pPr>
            <w:r>
              <w:rPr>
                <w:b/>
              </w:rPr>
              <w:t>Тема года, 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146C4" w:rsidTr="00F146C4">
        <w:tc>
          <w:tcPr>
            <w:tcW w:w="12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  <w:r>
              <w:rPr>
                <w:b/>
              </w:rPr>
              <w:t>1 полугодие</w:t>
            </w: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  <w:rPr>
                <w:lang w:val="en-US"/>
              </w:rPr>
            </w:pPr>
            <w:r>
              <w:t>Му</w:t>
            </w:r>
            <w:r>
              <w:softHyphen/>
              <w:t>зыка «старая» и «новая».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Настоящая музыка не бы</w:t>
            </w:r>
            <w:r>
              <w:softHyphen/>
              <w:t>вает «старой».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*</w:t>
            </w: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 xml:space="preserve">Живая сила традиции.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1"/>
                <w:sz w:val="24"/>
                <w:szCs w:val="24"/>
              </w:rPr>
              <w:t>Искусство начинается с мифа.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1"/>
                <w:sz w:val="24"/>
                <w:szCs w:val="24"/>
              </w:rPr>
              <w:t xml:space="preserve">Мир сказочной мифологии: </w:t>
            </w:r>
            <w:r>
              <w:t>Н. А. Римский-</w:t>
            </w:r>
            <w:r>
              <w:rPr>
                <w:b/>
              </w:rPr>
              <w:t>Корсаков.</w:t>
            </w:r>
            <w:r>
              <w:rPr>
                <w:rStyle w:val="3"/>
                <w:rFonts w:eastAsia="Tahoma"/>
                <w:b/>
              </w:rPr>
              <w:t xml:space="preserve"> Опе</w:t>
            </w:r>
            <w:r>
              <w:rPr>
                <w:rStyle w:val="3"/>
                <w:rFonts w:eastAsia="Tahoma"/>
                <w:b/>
              </w:rPr>
              <w:softHyphen/>
            </w:r>
            <w:r>
              <w:rPr>
                <w:rStyle w:val="1"/>
                <w:b/>
                <w:sz w:val="24"/>
                <w:szCs w:val="24"/>
              </w:rPr>
              <w:t>ра «Снегуроч</w:t>
            </w:r>
            <w:r>
              <w:rPr>
                <w:rStyle w:val="1"/>
                <w:b/>
                <w:sz w:val="24"/>
                <w:szCs w:val="24"/>
              </w:rPr>
              <w:softHyphen/>
            </w:r>
            <w:r>
              <w:rPr>
                <w:rStyle w:val="1"/>
                <w:sz w:val="24"/>
                <w:szCs w:val="24"/>
              </w:rPr>
              <w:t>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1"/>
                <w:sz w:val="24"/>
                <w:szCs w:val="24"/>
              </w:rPr>
              <w:t>Языческая Русь в «Весне священной» И. Стравин</w:t>
            </w:r>
            <w:r>
              <w:rPr>
                <w:rStyle w:val="1"/>
                <w:sz w:val="24"/>
                <w:szCs w:val="24"/>
              </w:rPr>
              <w:softHyphen/>
              <w:t>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*</w:t>
            </w: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09.12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Поэма радо</w:t>
            </w:r>
            <w:r>
              <w:rPr>
                <w:rStyle w:val="1"/>
                <w:sz w:val="24"/>
                <w:szCs w:val="24"/>
              </w:rPr>
              <w:softHyphen/>
              <w:t>сти и света:</w:t>
            </w:r>
          </w:p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1"/>
                <w:sz w:val="24"/>
                <w:szCs w:val="24"/>
              </w:rPr>
              <w:t>К. Дебюсси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lastRenderedPageBreak/>
              <w:t>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2"/>
                <w:sz w:val="24"/>
                <w:szCs w:val="24"/>
              </w:rPr>
              <w:t>«Благослов</w:t>
            </w:r>
            <w:r>
              <w:rPr>
                <w:rStyle w:val="2"/>
                <w:sz w:val="24"/>
                <w:szCs w:val="24"/>
              </w:rPr>
              <w:softHyphen/>
              <w:t>ляю вас, Бессмертный романс П. И. Чайковского «Благо</w:t>
            </w:r>
            <w:r>
              <w:rPr>
                <w:rStyle w:val="2"/>
                <w:sz w:val="24"/>
                <w:szCs w:val="24"/>
              </w:rPr>
              <w:softHyphen/>
              <w:t>словляю вас, леса...» (слова А. Толстого)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  <w:rPr>
                <w:rStyle w:val="2"/>
                <w:sz w:val="24"/>
                <w:szCs w:val="24"/>
              </w:rPr>
            </w:pPr>
            <w:r>
              <w:rPr>
                <w:b/>
              </w:rPr>
              <w:t xml:space="preserve">2 полугодие </w:t>
            </w:r>
            <w:proofErr w:type="gramStart"/>
            <w:r>
              <w:rPr>
                <w:b/>
              </w:rPr>
              <w:t>( 8</w:t>
            </w:r>
            <w:proofErr w:type="gramEnd"/>
            <w:r>
              <w:rPr>
                <w:b/>
              </w:rPr>
              <w:t xml:space="preserve"> ч )</w:t>
            </w:r>
            <w:r>
              <w:rPr>
                <w:rStyle w:val="2"/>
                <w:sz w:val="24"/>
                <w:szCs w:val="24"/>
              </w:rPr>
              <w:t xml:space="preserve"> Образы радо</w:t>
            </w:r>
            <w:r>
              <w:rPr>
                <w:rStyle w:val="2"/>
                <w:sz w:val="24"/>
                <w:szCs w:val="24"/>
              </w:rPr>
              <w:softHyphen/>
              <w:t>сти в музыке.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Обобщение и систематизация </w:t>
            </w:r>
            <w:proofErr w:type="gramStart"/>
            <w:r>
              <w:rPr>
                <w:rStyle w:val="2"/>
                <w:sz w:val="24"/>
                <w:szCs w:val="24"/>
              </w:rPr>
              <w:t>знаний  по</w:t>
            </w:r>
            <w:proofErr w:type="gramEnd"/>
            <w:r>
              <w:rPr>
                <w:rStyle w:val="2"/>
                <w:sz w:val="24"/>
                <w:szCs w:val="24"/>
              </w:rPr>
              <w:t xml:space="preserve"> теме</w:t>
            </w:r>
            <w:r>
              <w:rPr>
                <w:b/>
              </w:rPr>
              <w:t xml:space="preserve"> « </w:t>
            </w:r>
            <w:r>
              <w:t>Традиции и современность в музыке»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rPr>
                <w:lang w:val="en-US"/>
              </w:rPr>
              <w:t>11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2"/>
                <w:sz w:val="24"/>
                <w:szCs w:val="24"/>
              </w:rPr>
              <w:t xml:space="preserve"> «Мелодией одной звучат печаль и ра</w:t>
            </w:r>
            <w:r>
              <w:rPr>
                <w:rStyle w:val="2"/>
                <w:sz w:val="24"/>
                <w:szCs w:val="24"/>
              </w:rPr>
              <w:softHyphen/>
              <w:t xml:space="preserve">дость...»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30"/>
              </w:rPr>
              <w:t>«Слезы люд</w:t>
            </w:r>
            <w:r>
              <w:rPr>
                <w:rStyle w:val="30"/>
              </w:rPr>
              <w:softHyphen/>
              <w:t>ские, о слезы людские...» Эмоциональные оттенки в музыке.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30"/>
              </w:rPr>
              <w:t>Бессмертные звуки «Лун</w:t>
            </w:r>
            <w:r>
              <w:rPr>
                <w:rStyle w:val="30"/>
              </w:rPr>
              <w:softHyphen/>
              <w:t>ной» сонаты.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30"/>
              </w:rPr>
              <w:t xml:space="preserve">Тема любви в музыке. </w:t>
            </w:r>
            <w:r>
              <w:t>П. И. Чайков</w:t>
            </w:r>
            <w:r>
              <w:rPr>
                <w:rStyle w:val="a5"/>
              </w:rPr>
              <w:t>ский.</w:t>
            </w:r>
            <w:r>
              <w:rPr>
                <w:rStyle w:val="30"/>
              </w:rPr>
              <w:t xml:space="preserve"> «Евге</w:t>
            </w:r>
            <w:r>
              <w:rPr>
                <w:rStyle w:val="30"/>
              </w:rPr>
              <w:softHyphen/>
              <w:t>ний Онегин»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*</w:t>
            </w: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4"/>
                <w:rFonts w:eastAsia="Tahoma"/>
              </w:rPr>
              <w:t>«В крови го</w:t>
            </w:r>
            <w:r>
              <w:rPr>
                <w:rStyle w:val="4"/>
                <w:rFonts w:eastAsia="Tahoma"/>
              </w:rPr>
              <w:softHyphen/>
              <w:t>рит огонь же</w:t>
            </w:r>
            <w:r>
              <w:rPr>
                <w:rStyle w:val="4"/>
                <w:rFonts w:eastAsia="Tahoma"/>
              </w:rPr>
              <w:softHyphen/>
              <w:t>ланья...». Романсы.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rPr>
                <w:rStyle w:val="4"/>
                <w:rFonts w:eastAsia="Tahoma"/>
              </w:rPr>
              <w:t>Трагедия любви в му</w:t>
            </w:r>
            <w:r>
              <w:rPr>
                <w:rStyle w:val="4"/>
                <w:rFonts w:eastAsia="Tahoma"/>
              </w:rPr>
              <w:softHyphen/>
              <w:t>зыке.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*</w:t>
            </w: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05.05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r>
              <w:rPr>
                <w:rStyle w:val="4"/>
                <w:rFonts w:eastAsia="Tahoma"/>
              </w:rPr>
              <w:t xml:space="preserve">Подвиг во имя свободы. </w:t>
            </w:r>
            <w:r>
              <w:rPr>
                <w:rStyle w:val="a5"/>
              </w:rPr>
              <w:t xml:space="preserve">Л. Бетховен. </w:t>
            </w:r>
            <w:r>
              <w:rPr>
                <w:rStyle w:val="4"/>
                <w:rFonts w:eastAsia="Tahoma"/>
              </w:rPr>
              <w:t>Увертюра «Эгмонт»</w:t>
            </w:r>
            <w:r>
              <w:t xml:space="preserve"> Контрольная работа (тест)</w:t>
            </w:r>
          </w:p>
          <w:p w:rsidR="00F146C4" w:rsidRDefault="00F146C4">
            <w:pPr>
              <w:pStyle w:val="a3"/>
              <w:widowControl w:val="0"/>
              <w:ind w:left="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  <w:tr w:rsidR="00F146C4" w:rsidTr="00F146C4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6C4" w:rsidRDefault="00F146C4">
            <w:pPr>
              <w:pStyle w:val="a3"/>
              <w:widowControl w:val="0"/>
              <w:ind w:left="0"/>
            </w:pPr>
            <w:r>
              <w:t>Обобщение по теме полугодия «Традиции и современность в музыке». Урок-концерт.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6C4" w:rsidRDefault="00F146C4">
            <w:pPr>
              <w:pStyle w:val="a3"/>
              <w:widowControl w:val="0"/>
              <w:rPr>
                <w:b/>
              </w:rPr>
            </w:pPr>
          </w:p>
        </w:tc>
      </w:tr>
    </w:tbl>
    <w:p w:rsidR="00F146C4" w:rsidRDefault="00F146C4" w:rsidP="00F146C4">
      <w:pPr>
        <w:pStyle w:val="a3"/>
        <w:widowControl w:val="0"/>
        <w:ind w:left="360"/>
        <w:rPr>
          <w:b/>
        </w:rPr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F146C4" w:rsidRDefault="00F146C4" w:rsidP="00F146C4">
      <w:pPr>
        <w:pStyle w:val="a3"/>
        <w:widowControl w:val="0"/>
      </w:pPr>
    </w:p>
    <w:p w:rsidR="00C86E7E" w:rsidRDefault="00C86E7E"/>
    <w:sectPr w:rsidR="00C86E7E" w:rsidSect="00F146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6C4"/>
    <w:rsid w:val="002A1B8F"/>
    <w:rsid w:val="00C86E7E"/>
    <w:rsid w:val="00C86ECE"/>
    <w:rsid w:val="00F1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D5221-59BF-49E4-8263-F2FEA2DC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146C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146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F146C4"/>
    <w:rPr>
      <w:sz w:val="21"/>
      <w:szCs w:val="21"/>
      <w:lang w:bidi="ar-SA"/>
    </w:rPr>
  </w:style>
  <w:style w:type="character" w:customStyle="1" w:styleId="2">
    <w:name w:val="Основной текст2"/>
    <w:rsid w:val="00F146C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lang w:bidi="ar-SA"/>
    </w:rPr>
  </w:style>
  <w:style w:type="character" w:customStyle="1" w:styleId="4">
    <w:name w:val="Основной текст4"/>
    <w:rsid w:val="00F146C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lang w:bidi="ar-SA"/>
    </w:rPr>
  </w:style>
  <w:style w:type="character" w:customStyle="1" w:styleId="a5">
    <w:name w:val="Основной текст + Курсив"/>
    <w:rsid w:val="00F146C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  <w:lang w:bidi="ar-SA"/>
    </w:rPr>
  </w:style>
  <w:style w:type="character" w:customStyle="1" w:styleId="3">
    <w:name w:val="Основной текст (3) + Не курсив"/>
    <w:rsid w:val="00F146C4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30">
    <w:name w:val="Основной текст3"/>
    <w:rsid w:val="00F146C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2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2023-09-23T04:57:00Z</dcterms:created>
  <dcterms:modified xsi:type="dcterms:W3CDTF">2023-11-01T05:00:00Z</dcterms:modified>
</cp:coreProperties>
</file>